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0A" w:rsidRPr="001E553F" w:rsidRDefault="004E190A" w:rsidP="004E190A">
      <w:pPr>
        <w:spacing w:after="120"/>
        <w:jc w:val="center"/>
        <w:rPr>
          <w:rFonts w:ascii="Garamond" w:hAnsi="Garamond"/>
          <w:b/>
          <w:sz w:val="24"/>
          <w:szCs w:val="24"/>
        </w:rPr>
      </w:pPr>
      <w:bookmarkStart w:id="0" w:name="_GoBack"/>
      <w:bookmarkEnd w:id="0"/>
      <w:r w:rsidRPr="001E553F">
        <w:rPr>
          <w:rFonts w:ascii="Garamond" w:hAnsi="Garamond"/>
          <w:b/>
          <w:sz w:val="24"/>
          <w:szCs w:val="24"/>
        </w:rPr>
        <w:t>Pályázati felhívás</w:t>
      </w:r>
    </w:p>
    <w:p w:rsidR="004E190A" w:rsidRPr="001E553F" w:rsidRDefault="004E190A" w:rsidP="004E190A">
      <w:pPr>
        <w:spacing w:after="0" w:line="240" w:lineRule="auto"/>
        <w:jc w:val="both"/>
        <w:rPr>
          <w:rFonts w:ascii="Garamond" w:hAnsi="Garamond"/>
          <w:b/>
          <w:sz w:val="24"/>
          <w:szCs w:val="24"/>
        </w:rPr>
      </w:pPr>
    </w:p>
    <w:p w:rsidR="004E190A" w:rsidRDefault="004E190A" w:rsidP="004E190A">
      <w:pPr>
        <w:spacing w:after="0" w:line="240" w:lineRule="auto"/>
        <w:jc w:val="both"/>
        <w:rPr>
          <w:rFonts w:ascii="Garamond" w:hAnsi="Garamond"/>
          <w:sz w:val="24"/>
          <w:szCs w:val="24"/>
        </w:rPr>
      </w:pPr>
      <w:r w:rsidRPr="001E553F">
        <w:rPr>
          <w:rFonts w:ascii="Garamond" w:hAnsi="Garamond"/>
          <w:sz w:val="24"/>
          <w:szCs w:val="24"/>
        </w:rPr>
        <w:t xml:space="preserve">Az </w:t>
      </w:r>
      <w:proofErr w:type="spellStart"/>
      <w:r w:rsidRPr="001E553F">
        <w:rPr>
          <w:rFonts w:ascii="Garamond" w:hAnsi="Garamond"/>
          <w:sz w:val="24"/>
          <w:szCs w:val="24"/>
        </w:rPr>
        <w:t>In</w:t>
      </w:r>
      <w:proofErr w:type="spellEnd"/>
      <w:r w:rsidRPr="001E553F">
        <w:rPr>
          <w:rFonts w:ascii="Garamond" w:hAnsi="Garamond"/>
          <w:sz w:val="24"/>
          <w:szCs w:val="24"/>
        </w:rPr>
        <w:t xml:space="preserve"> Memoriam Dr. </w:t>
      </w:r>
      <w:proofErr w:type="spellStart"/>
      <w:r w:rsidRPr="001E553F">
        <w:rPr>
          <w:rFonts w:ascii="Garamond" w:hAnsi="Garamond"/>
          <w:sz w:val="24"/>
          <w:szCs w:val="24"/>
        </w:rPr>
        <w:t>Biró</w:t>
      </w:r>
      <w:proofErr w:type="spellEnd"/>
      <w:r w:rsidRPr="001E553F">
        <w:rPr>
          <w:rFonts w:ascii="Garamond" w:hAnsi="Garamond"/>
          <w:sz w:val="24"/>
          <w:szCs w:val="24"/>
        </w:rPr>
        <w:t xml:space="preserve"> Éva Alapítvány együttműködve a Magyar Rezidens Szövetséggel, valamint a Magyar Kórházszövetséggel pályázatot ír ki.</w:t>
      </w:r>
    </w:p>
    <w:p w:rsidR="004E190A" w:rsidRPr="001E553F" w:rsidRDefault="004E190A" w:rsidP="004E190A">
      <w:pPr>
        <w:spacing w:after="0" w:line="240" w:lineRule="auto"/>
        <w:jc w:val="both"/>
        <w:rPr>
          <w:rFonts w:ascii="Garamond" w:hAnsi="Garamond"/>
          <w:sz w:val="24"/>
          <w:szCs w:val="24"/>
        </w:rPr>
      </w:pPr>
    </w:p>
    <w:p w:rsidR="004E190A" w:rsidRPr="005926AC" w:rsidRDefault="004E190A" w:rsidP="004E190A">
      <w:pPr>
        <w:pStyle w:val="Nincstrkz"/>
        <w:rPr>
          <w:rFonts w:ascii="Garamond" w:hAnsi="Garamond"/>
          <w:sz w:val="24"/>
          <w:szCs w:val="24"/>
        </w:rPr>
      </w:pPr>
      <w:r w:rsidRPr="005926AC">
        <w:rPr>
          <w:rFonts w:ascii="Garamond" w:hAnsi="Garamond"/>
          <w:b/>
          <w:sz w:val="24"/>
          <w:szCs w:val="24"/>
        </w:rPr>
        <w:t>Pályázat célja:</w:t>
      </w:r>
      <w:r w:rsidRPr="005926AC">
        <w:rPr>
          <w:rFonts w:ascii="Garamond" w:hAnsi="Garamond"/>
          <w:sz w:val="24"/>
          <w:szCs w:val="24"/>
        </w:rPr>
        <w:t xml:space="preserve"> A hazai munkavállalásuk elősegítése érdekében egyes nehéz élethelyzetben lévő és/vagy szociálisan rászoruló szakorvosjelöltek (rezidensek) és diplomás egészségügyi dolgozók tartós – akár több évre szóló - vagy átmeneti jellegű lakhatásának biztosítása </w:t>
      </w:r>
      <w:r>
        <w:rPr>
          <w:rFonts w:ascii="Garamond" w:hAnsi="Garamond"/>
          <w:sz w:val="24"/>
          <w:szCs w:val="24"/>
        </w:rPr>
        <w:t>tíz</w:t>
      </w:r>
      <w:r w:rsidRPr="005926AC">
        <w:rPr>
          <w:rFonts w:ascii="Garamond" w:hAnsi="Garamond"/>
          <w:sz w:val="24"/>
          <w:szCs w:val="24"/>
        </w:rPr>
        <w:t xml:space="preserve"> fő elhelyezésére szolgáló ingatlanban. </w:t>
      </w:r>
    </w:p>
    <w:p w:rsidR="004E190A" w:rsidRPr="00A7746B" w:rsidRDefault="004E190A" w:rsidP="004E190A">
      <w:pPr>
        <w:pStyle w:val="Nincstrkz"/>
        <w:rPr>
          <w:rFonts w:ascii="Garamond" w:hAnsi="Garamond"/>
          <w:color w:val="000000" w:themeColor="text1"/>
          <w:sz w:val="24"/>
          <w:szCs w:val="24"/>
        </w:rPr>
      </w:pPr>
      <w:r w:rsidRPr="005926AC">
        <w:rPr>
          <w:rFonts w:ascii="Garamond" w:hAnsi="Garamond"/>
          <w:sz w:val="24"/>
          <w:szCs w:val="24"/>
        </w:rPr>
        <w:t xml:space="preserve">Házasok, tartós párkapcsolatban lévők is pályázhatnak, erre </w:t>
      </w:r>
      <w:r>
        <w:rPr>
          <w:rFonts w:ascii="Garamond" w:hAnsi="Garamond"/>
          <w:sz w:val="24"/>
          <w:szCs w:val="24"/>
        </w:rPr>
        <w:t>három</w:t>
      </w:r>
      <w:r w:rsidRPr="005926AC">
        <w:rPr>
          <w:rFonts w:ascii="Garamond" w:hAnsi="Garamond"/>
          <w:sz w:val="24"/>
          <w:szCs w:val="24"/>
        </w:rPr>
        <w:t xml:space="preserve"> szoba áll rendelkezésre</w:t>
      </w:r>
      <w:r w:rsidRPr="00A7746B">
        <w:rPr>
          <w:rFonts w:ascii="Garamond" w:hAnsi="Garamond"/>
          <w:color w:val="000000" w:themeColor="text1"/>
          <w:sz w:val="24"/>
          <w:szCs w:val="24"/>
        </w:rPr>
        <w:t xml:space="preserve">. Ezzel együtt fontos, hogy nem pusztán szobabérlést kínálunk, hanem együtt élő és együttműködő lakóközösséghez tartozás lehetőségét. Célunk, hogy az otthonuktól távol lévő fiatalok jó minőségű életfeltételekhez jussanak, ami fizikai és egyben társas környezetet is jelent. </w:t>
      </w:r>
      <w:r w:rsidRPr="00A7746B" w:rsidDel="007D3375">
        <w:rPr>
          <w:rFonts w:ascii="Garamond" w:hAnsi="Garamond"/>
          <w:color w:val="000000" w:themeColor="text1"/>
          <w:sz w:val="24"/>
          <w:szCs w:val="24"/>
        </w:rPr>
        <w:t xml:space="preserve"> </w:t>
      </w:r>
    </w:p>
    <w:p w:rsidR="004E190A" w:rsidRPr="00A7746B" w:rsidRDefault="004E190A" w:rsidP="004E190A">
      <w:pPr>
        <w:spacing w:after="0" w:line="240" w:lineRule="auto"/>
        <w:jc w:val="both"/>
        <w:rPr>
          <w:rFonts w:ascii="Garamond" w:hAnsi="Garamond"/>
          <w:color w:val="000000" w:themeColor="text1"/>
          <w:sz w:val="24"/>
          <w:szCs w:val="24"/>
        </w:rPr>
      </w:pPr>
    </w:p>
    <w:p w:rsidR="004E190A" w:rsidRPr="001E553F" w:rsidRDefault="004E190A" w:rsidP="004E190A">
      <w:pPr>
        <w:spacing w:after="120"/>
        <w:ind w:left="357"/>
        <w:jc w:val="both"/>
        <w:rPr>
          <w:rFonts w:ascii="Garamond" w:hAnsi="Garamond"/>
          <w:b/>
          <w:sz w:val="24"/>
          <w:szCs w:val="24"/>
        </w:rPr>
      </w:pPr>
      <w:r w:rsidRPr="001E553F">
        <w:rPr>
          <w:rFonts w:ascii="Garamond" w:hAnsi="Garamond"/>
          <w:b/>
          <w:sz w:val="24"/>
          <w:szCs w:val="24"/>
        </w:rPr>
        <w:t xml:space="preserve">Mit biztosít az alapítvány </w:t>
      </w:r>
    </w:p>
    <w:p w:rsidR="004E190A" w:rsidRPr="001E553F" w:rsidRDefault="004E190A" w:rsidP="004E190A">
      <w:pPr>
        <w:spacing w:after="120" w:line="240" w:lineRule="auto"/>
        <w:ind w:left="354" w:firstLine="3"/>
        <w:jc w:val="both"/>
        <w:rPr>
          <w:rFonts w:ascii="Garamond" w:hAnsi="Garamond"/>
          <w:sz w:val="24"/>
          <w:szCs w:val="24"/>
        </w:rPr>
      </w:pPr>
      <w:r w:rsidRPr="001E553F">
        <w:rPr>
          <w:rFonts w:ascii="Garamond" w:hAnsi="Garamond"/>
          <w:sz w:val="24"/>
          <w:szCs w:val="24"/>
        </w:rPr>
        <w:t>A Libegő környékén, a XII. kerület Zugligeti úton található, 7szobás, 4 szintes, 4x-es komfort fokozatú ősfás 970 nm kerttel rendelkező ingatlant, szaunával, 9x4 méteres, fűthető kerti medencével. Földszi</w:t>
      </w:r>
      <w:r>
        <w:rPr>
          <w:rFonts w:ascii="Garamond" w:hAnsi="Garamond"/>
          <w:sz w:val="24"/>
          <w:szCs w:val="24"/>
        </w:rPr>
        <w:t>nten tágas nappali</w:t>
      </w:r>
      <w:r w:rsidRPr="001E553F">
        <w:rPr>
          <w:rFonts w:ascii="Garamond" w:hAnsi="Garamond"/>
          <w:sz w:val="24"/>
          <w:szCs w:val="24"/>
        </w:rPr>
        <w:t>, konyha és étkező, terasz kert kapcsolattal. A ház klímával ellátott.</w:t>
      </w:r>
    </w:p>
    <w:p w:rsidR="004E190A" w:rsidRPr="001E553F" w:rsidRDefault="004E190A" w:rsidP="004E190A">
      <w:pPr>
        <w:spacing w:after="120" w:line="240" w:lineRule="auto"/>
        <w:ind w:left="354"/>
        <w:jc w:val="both"/>
        <w:rPr>
          <w:rFonts w:ascii="Garamond" w:hAnsi="Garamond"/>
          <w:sz w:val="24"/>
          <w:szCs w:val="24"/>
        </w:rPr>
      </w:pPr>
      <w:r w:rsidRPr="001E553F">
        <w:rPr>
          <w:rFonts w:ascii="Garamond" w:hAnsi="Garamond"/>
          <w:sz w:val="24"/>
          <w:szCs w:val="24"/>
        </w:rPr>
        <w:t xml:space="preserve">Közlekedése: Széll Kálmán térről 5-10 perc, éjszakai járat is van. </w:t>
      </w:r>
    </w:p>
    <w:p w:rsidR="004E190A" w:rsidRDefault="004E190A" w:rsidP="004E190A">
      <w:pPr>
        <w:pStyle w:val="Nincstrkz"/>
        <w:ind w:left="354"/>
        <w:rPr>
          <w:rFonts w:ascii="Garamond" w:hAnsi="Garamond"/>
          <w:sz w:val="24"/>
          <w:szCs w:val="24"/>
        </w:rPr>
      </w:pPr>
      <w:r w:rsidRPr="0045512B">
        <w:rPr>
          <w:rFonts w:ascii="Garamond" w:hAnsi="Garamond"/>
          <w:sz w:val="24"/>
          <w:szCs w:val="24"/>
        </w:rPr>
        <w:t>Lakhatási költségek: az adott személyre eső rezsi és fenntartási költségek (25-35</w:t>
      </w:r>
      <w:r>
        <w:rPr>
          <w:rFonts w:ascii="Garamond" w:hAnsi="Garamond"/>
          <w:sz w:val="24"/>
          <w:szCs w:val="24"/>
        </w:rPr>
        <w:t xml:space="preserve">-45 </w:t>
      </w:r>
      <w:proofErr w:type="spellStart"/>
      <w:r w:rsidRPr="0045512B">
        <w:rPr>
          <w:rFonts w:ascii="Garamond" w:hAnsi="Garamond"/>
          <w:sz w:val="24"/>
          <w:szCs w:val="24"/>
        </w:rPr>
        <w:t>eFt</w:t>
      </w:r>
      <w:proofErr w:type="spellEnd"/>
      <w:r w:rsidRPr="0045512B">
        <w:rPr>
          <w:rFonts w:ascii="Garamond" w:hAnsi="Garamond"/>
          <w:sz w:val="24"/>
          <w:szCs w:val="24"/>
        </w:rPr>
        <w:t>/fő/hó szobák nagyságtól, elhelyezkedésétől függően).</w:t>
      </w:r>
    </w:p>
    <w:p w:rsidR="004E190A" w:rsidRPr="0045512B" w:rsidRDefault="004E190A" w:rsidP="004E190A">
      <w:pPr>
        <w:pStyle w:val="Nincstrkz"/>
        <w:ind w:left="357"/>
        <w:rPr>
          <w:rFonts w:ascii="Garamond" w:hAnsi="Garamond"/>
          <w:sz w:val="24"/>
          <w:szCs w:val="24"/>
        </w:rPr>
      </w:pPr>
    </w:p>
    <w:p w:rsidR="004E190A" w:rsidRDefault="004E190A" w:rsidP="004E190A">
      <w:pPr>
        <w:spacing w:after="120"/>
        <w:ind w:left="360"/>
        <w:jc w:val="both"/>
        <w:rPr>
          <w:rFonts w:ascii="Garamond" w:hAnsi="Garamond"/>
          <w:b/>
          <w:color w:val="FF0000"/>
          <w:sz w:val="24"/>
          <w:szCs w:val="24"/>
        </w:rPr>
      </w:pPr>
      <w:r w:rsidRPr="00D4190B">
        <w:rPr>
          <w:rFonts w:ascii="Garamond" w:hAnsi="Garamond"/>
          <w:b/>
          <w:sz w:val="24"/>
          <w:szCs w:val="24"/>
        </w:rPr>
        <w:t>Mit vár el az alapítvány</w:t>
      </w:r>
      <w:r>
        <w:rPr>
          <w:rFonts w:ascii="Garamond" w:hAnsi="Garamond"/>
          <w:b/>
          <w:sz w:val="24"/>
          <w:szCs w:val="24"/>
        </w:rPr>
        <w:t xml:space="preserve"> </w:t>
      </w:r>
    </w:p>
    <w:p w:rsidR="004E190A" w:rsidRPr="00A7746B" w:rsidRDefault="004E190A" w:rsidP="004E190A">
      <w:pPr>
        <w:spacing w:after="120"/>
        <w:ind w:left="360"/>
        <w:jc w:val="both"/>
        <w:rPr>
          <w:rFonts w:ascii="Garamond" w:hAnsi="Garamond"/>
          <w:color w:val="000000" w:themeColor="text1"/>
          <w:sz w:val="24"/>
          <w:szCs w:val="24"/>
        </w:rPr>
      </w:pPr>
      <w:r w:rsidRPr="00A7746B">
        <w:rPr>
          <w:rFonts w:ascii="Garamond" w:hAnsi="Garamond"/>
          <w:color w:val="000000" w:themeColor="text1"/>
          <w:sz w:val="24"/>
          <w:szCs w:val="24"/>
        </w:rPr>
        <w:t xml:space="preserve">Olyanok jelentkezését várjuk, akik szívesen vállalják, hogy közösségben élnek, hogy osztoznak a közös terekben, örömökben, nehézségekben és a feladatokban is lakótársaikkal. A kisközösséget ez esetben úgy értelmezzük, mint egy kibővített család, amelynek tagjai ismerik és támogatják egymást, szívesen töltenek együtt időt a mindennapokban és a szabad idejükben. Mit jelent ez a mindennapokban: feladatmegosztásokban (ház és kerttakarítás, vásárlás, szervezés, koordinálás, stb.) való részvétel, alkalmanként közös vacsora, játék, beszélgetés, kirándulás, grillezés, ünneplés. </w:t>
      </w:r>
    </w:p>
    <w:p w:rsidR="004E190A" w:rsidRPr="00A7746B" w:rsidRDefault="004E190A" w:rsidP="00793F06">
      <w:pPr>
        <w:spacing w:after="120"/>
        <w:ind w:left="360"/>
        <w:jc w:val="both"/>
        <w:rPr>
          <w:rFonts w:ascii="Garamond" w:hAnsi="Garamond"/>
          <w:color w:val="000000" w:themeColor="text1"/>
          <w:sz w:val="24"/>
          <w:szCs w:val="24"/>
        </w:rPr>
      </w:pPr>
      <w:r w:rsidRPr="00A7746B">
        <w:rPr>
          <w:rFonts w:ascii="Garamond" w:hAnsi="Garamond"/>
          <w:color w:val="000000" w:themeColor="text1"/>
          <w:sz w:val="24"/>
          <w:szCs w:val="24"/>
        </w:rPr>
        <w:t xml:space="preserve">Rendszeres időközönként közösségi, illetve nyílt napot tartunk, melyek a lakóközösség tagjainak aktív részvételével valósul meg.  </w:t>
      </w:r>
    </w:p>
    <w:p w:rsidR="004E190A" w:rsidRPr="00A7746B" w:rsidRDefault="004E190A" w:rsidP="00793F06">
      <w:pPr>
        <w:spacing w:after="120"/>
        <w:ind w:left="360"/>
        <w:jc w:val="both"/>
        <w:rPr>
          <w:rFonts w:ascii="Garamond" w:hAnsi="Garamond"/>
          <w:color w:val="000000" w:themeColor="text1"/>
          <w:sz w:val="24"/>
          <w:szCs w:val="24"/>
        </w:rPr>
      </w:pPr>
      <w:r w:rsidRPr="00A7746B">
        <w:rPr>
          <w:rFonts w:ascii="Garamond" w:hAnsi="Garamond"/>
          <w:color w:val="000000" w:themeColor="text1"/>
          <w:sz w:val="24"/>
          <w:szCs w:val="24"/>
        </w:rPr>
        <w:t xml:space="preserve">Lakóközösségünknek vannak kialakult szokásai, melyet egy házirendben rögzítettünk. Kérjük, ezt mindenki ismerje meg még a jelentkezés előtt, mert ez adja az együtt élés alapjait. Ennek betartását kérjük mindenkitől.  </w:t>
      </w:r>
    </w:p>
    <w:p w:rsidR="004E190A" w:rsidRPr="00AF118F" w:rsidRDefault="004E190A" w:rsidP="004E190A">
      <w:pPr>
        <w:spacing w:after="120"/>
        <w:ind w:left="360"/>
        <w:jc w:val="center"/>
        <w:rPr>
          <w:rFonts w:ascii="Garamond" w:hAnsi="Garamond"/>
          <w:color w:val="C00000"/>
          <w:sz w:val="24"/>
          <w:szCs w:val="24"/>
        </w:rPr>
      </w:pPr>
      <w:r w:rsidRPr="00A7746B">
        <w:rPr>
          <w:rFonts w:ascii="Garamond" w:hAnsi="Garamond"/>
          <w:color w:val="000000" w:themeColor="text1"/>
          <w:sz w:val="24"/>
          <w:szCs w:val="24"/>
        </w:rPr>
        <w:t>Házirend:</w:t>
      </w:r>
      <w:r>
        <w:rPr>
          <w:rFonts w:ascii="Garamond" w:hAnsi="Garamond"/>
          <w:color w:val="00B050"/>
          <w:sz w:val="24"/>
          <w:szCs w:val="24"/>
        </w:rPr>
        <w:t xml:space="preserve"> </w:t>
      </w:r>
      <w:hyperlink r:id="rId7" w:history="1">
        <w:r w:rsidRPr="00646C72">
          <w:rPr>
            <w:rStyle w:val="Hiperhivatkozs"/>
            <w:rFonts w:ascii="Garamond" w:hAnsi="Garamond"/>
            <w:sz w:val="24"/>
            <w:szCs w:val="24"/>
          </w:rPr>
          <w:t>https://biroalapitvany.weebly.com/dokumentumok.html</w:t>
        </w:r>
      </w:hyperlink>
    </w:p>
    <w:p w:rsidR="004E190A" w:rsidRPr="00A7746B" w:rsidRDefault="004E190A" w:rsidP="00793F06">
      <w:pPr>
        <w:pStyle w:val="Nincstrkz"/>
        <w:ind w:left="360"/>
        <w:jc w:val="both"/>
        <w:rPr>
          <w:rFonts w:ascii="Garamond" w:hAnsi="Garamond"/>
          <w:sz w:val="24"/>
          <w:szCs w:val="24"/>
        </w:rPr>
      </w:pPr>
      <w:r w:rsidRPr="00A7746B">
        <w:rPr>
          <w:rFonts w:ascii="Garamond" w:hAnsi="Garamond"/>
          <w:sz w:val="24"/>
          <w:szCs w:val="24"/>
        </w:rPr>
        <w:t xml:space="preserve">Mint látható a közösségvállalás fontos elvárás. Ezek megnyilvánulási felületinek tekintjük a mások iránti érdeklődést, a segítőkészséget, a közösségi feladatokban, a közös események szervezésében való részvételt, a figyelmes együttélést, a türelmet és a nyílt kommunikációt egymás, valamint az alapítvány felé.   </w:t>
      </w:r>
    </w:p>
    <w:p w:rsidR="004E190A" w:rsidRDefault="004E190A" w:rsidP="004E190A">
      <w:pPr>
        <w:pStyle w:val="Nincstrkz"/>
        <w:ind w:left="360"/>
        <w:jc w:val="right"/>
        <w:rPr>
          <w:rFonts w:ascii="Garamond" w:hAnsi="Garamond"/>
          <w:i/>
          <w:sz w:val="24"/>
          <w:szCs w:val="24"/>
        </w:rPr>
      </w:pPr>
      <w:r w:rsidRPr="00A7746B">
        <w:rPr>
          <w:rFonts w:ascii="Garamond" w:hAnsi="Garamond"/>
          <w:i/>
          <w:sz w:val="24"/>
          <w:szCs w:val="24"/>
        </w:rPr>
        <w:t xml:space="preserve">„Itt csak az van egyedül, akinek erre épp igénye van” </w:t>
      </w:r>
    </w:p>
    <w:p w:rsidR="004E190A" w:rsidRDefault="004E190A" w:rsidP="004E190A">
      <w:pPr>
        <w:pStyle w:val="Nincstrkz"/>
        <w:ind w:left="360"/>
        <w:jc w:val="right"/>
        <w:rPr>
          <w:rFonts w:ascii="Garamond" w:hAnsi="Garamond"/>
          <w:i/>
          <w:sz w:val="24"/>
          <w:szCs w:val="24"/>
        </w:rPr>
      </w:pPr>
    </w:p>
    <w:p w:rsidR="004E190A" w:rsidRDefault="004E190A" w:rsidP="004E190A">
      <w:pPr>
        <w:pStyle w:val="Nincstrkz"/>
        <w:ind w:left="360"/>
        <w:jc w:val="right"/>
        <w:rPr>
          <w:rFonts w:ascii="Garamond" w:hAnsi="Garamond"/>
          <w:i/>
          <w:sz w:val="24"/>
          <w:szCs w:val="24"/>
        </w:rPr>
      </w:pPr>
    </w:p>
    <w:p w:rsidR="004E190A" w:rsidRPr="00956E42" w:rsidRDefault="004E190A" w:rsidP="004E190A">
      <w:pPr>
        <w:pStyle w:val="Nincstrkz"/>
        <w:ind w:left="360"/>
        <w:rPr>
          <w:rFonts w:ascii="Garamond" w:hAnsi="Garamond"/>
          <w:sz w:val="24"/>
          <w:szCs w:val="24"/>
        </w:rPr>
      </w:pPr>
      <w:r w:rsidRPr="00956E42">
        <w:rPr>
          <w:rFonts w:ascii="Garamond" w:hAnsi="Garamond"/>
          <w:sz w:val="24"/>
          <w:szCs w:val="24"/>
        </w:rPr>
        <w:t xml:space="preserve"> </w:t>
      </w:r>
    </w:p>
    <w:p w:rsidR="004E190A" w:rsidRDefault="004E190A" w:rsidP="004E190A">
      <w:pPr>
        <w:spacing w:after="120"/>
        <w:ind w:left="360"/>
        <w:jc w:val="both"/>
        <w:rPr>
          <w:rFonts w:ascii="Garamond" w:hAnsi="Garamond"/>
          <w:b/>
          <w:sz w:val="24"/>
          <w:szCs w:val="24"/>
        </w:rPr>
      </w:pPr>
      <w:r w:rsidRPr="001E553F">
        <w:rPr>
          <w:rFonts w:ascii="Garamond" w:hAnsi="Garamond"/>
          <w:b/>
          <w:sz w:val="24"/>
          <w:szCs w:val="24"/>
        </w:rPr>
        <w:lastRenderedPageBreak/>
        <w:t>Írásos jelentkezés formai és tartalmi követelményei</w:t>
      </w:r>
    </w:p>
    <w:p w:rsidR="004E190A" w:rsidRPr="001634F4" w:rsidRDefault="004E190A" w:rsidP="004E190A">
      <w:pPr>
        <w:numPr>
          <w:ilvl w:val="1"/>
          <w:numId w:val="3"/>
        </w:numPr>
        <w:spacing w:after="120"/>
        <w:jc w:val="both"/>
        <w:rPr>
          <w:rFonts w:ascii="Garamond" w:hAnsi="Garamond"/>
          <w:sz w:val="24"/>
          <w:szCs w:val="24"/>
        </w:rPr>
      </w:pPr>
      <w:r w:rsidRPr="001634F4">
        <w:rPr>
          <w:rFonts w:ascii="Garamond" w:hAnsi="Garamond"/>
          <w:sz w:val="24"/>
          <w:szCs w:val="24"/>
        </w:rPr>
        <w:t>személyes adatok (név, lakcím, születési hely és idő, édesanyja születési neve)</w:t>
      </w:r>
    </w:p>
    <w:p w:rsidR="004E190A" w:rsidRDefault="004E190A" w:rsidP="004E190A">
      <w:pPr>
        <w:numPr>
          <w:ilvl w:val="1"/>
          <w:numId w:val="3"/>
        </w:numPr>
        <w:spacing w:after="120"/>
        <w:jc w:val="both"/>
        <w:rPr>
          <w:rFonts w:ascii="Garamond" w:hAnsi="Garamond"/>
          <w:sz w:val="24"/>
          <w:szCs w:val="24"/>
        </w:rPr>
      </w:pPr>
      <w:r w:rsidRPr="001634F4">
        <w:rPr>
          <w:rFonts w:ascii="Garamond" w:hAnsi="Garamond"/>
          <w:sz w:val="24"/>
          <w:szCs w:val="24"/>
        </w:rPr>
        <w:t>fényképes önéletrajz, jelenlegi munkahely</w:t>
      </w:r>
    </w:p>
    <w:p w:rsidR="004E190A" w:rsidRPr="00BB5C8A" w:rsidRDefault="004E190A" w:rsidP="004E190A">
      <w:pPr>
        <w:numPr>
          <w:ilvl w:val="1"/>
          <w:numId w:val="3"/>
        </w:numPr>
        <w:spacing w:after="120"/>
        <w:jc w:val="both"/>
        <w:rPr>
          <w:rFonts w:ascii="Garamond" w:hAnsi="Garamond"/>
        </w:rPr>
      </w:pPr>
      <w:r w:rsidRPr="00BB5C8A">
        <w:rPr>
          <w:rFonts w:ascii="Garamond" w:hAnsi="Garamond"/>
        </w:rPr>
        <w:t>egyetemi évei alatt végzett kutatómunka</w:t>
      </w:r>
    </w:p>
    <w:p w:rsidR="004E190A" w:rsidRPr="00BB5C8A" w:rsidRDefault="004E190A" w:rsidP="004E190A">
      <w:pPr>
        <w:numPr>
          <w:ilvl w:val="1"/>
          <w:numId w:val="3"/>
        </w:numPr>
        <w:spacing w:after="120"/>
        <w:jc w:val="both"/>
        <w:rPr>
          <w:rFonts w:ascii="Garamond" w:hAnsi="Garamond"/>
        </w:rPr>
      </w:pPr>
      <w:r w:rsidRPr="00BB5C8A">
        <w:rPr>
          <w:rFonts w:ascii="Garamond" w:hAnsi="Garamond"/>
        </w:rPr>
        <w:t>tudományos/szociális/egészségügyi profilú szervezetben végzett önkéntes feladatvállalás</w:t>
      </w:r>
    </w:p>
    <w:p w:rsidR="004E190A" w:rsidRPr="001634F4" w:rsidRDefault="004E190A" w:rsidP="004E190A">
      <w:pPr>
        <w:numPr>
          <w:ilvl w:val="1"/>
          <w:numId w:val="3"/>
        </w:numPr>
        <w:spacing w:after="120"/>
        <w:jc w:val="both"/>
        <w:rPr>
          <w:rFonts w:ascii="Garamond" w:hAnsi="Garamond"/>
          <w:sz w:val="24"/>
          <w:szCs w:val="24"/>
        </w:rPr>
      </w:pPr>
      <w:r w:rsidRPr="001634F4">
        <w:rPr>
          <w:rFonts w:ascii="Garamond" w:hAnsi="Garamond"/>
          <w:sz w:val="24"/>
          <w:szCs w:val="24"/>
        </w:rPr>
        <w:t xml:space="preserve">nehéz élethelyzet (anyagi/családi/szociális helyzet, egészségi probléma stb.) bemutatása </w:t>
      </w:r>
    </w:p>
    <w:p w:rsidR="004E190A" w:rsidRPr="001634F4" w:rsidRDefault="004E190A" w:rsidP="004E190A">
      <w:pPr>
        <w:numPr>
          <w:ilvl w:val="1"/>
          <w:numId w:val="3"/>
        </w:numPr>
        <w:spacing w:after="120"/>
        <w:jc w:val="both"/>
        <w:rPr>
          <w:rFonts w:ascii="Garamond" w:hAnsi="Garamond"/>
          <w:sz w:val="24"/>
          <w:szCs w:val="24"/>
        </w:rPr>
      </w:pPr>
      <w:r w:rsidRPr="001634F4">
        <w:rPr>
          <w:rFonts w:ascii="Garamond" w:hAnsi="Garamond"/>
          <w:sz w:val="24"/>
          <w:szCs w:val="24"/>
        </w:rPr>
        <w:t xml:space="preserve">hogyan képzeli el a kisközösségi formában való együttélést </w:t>
      </w:r>
    </w:p>
    <w:p w:rsidR="004E190A" w:rsidRPr="001634F4" w:rsidRDefault="004E190A" w:rsidP="004E190A">
      <w:pPr>
        <w:numPr>
          <w:ilvl w:val="1"/>
          <w:numId w:val="3"/>
        </w:numPr>
        <w:spacing w:after="120"/>
        <w:jc w:val="both"/>
        <w:rPr>
          <w:rFonts w:ascii="Garamond" w:hAnsi="Garamond"/>
          <w:sz w:val="24"/>
          <w:szCs w:val="24"/>
        </w:rPr>
      </w:pPr>
      <w:r w:rsidRPr="001634F4">
        <w:rPr>
          <w:rFonts w:ascii="Garamond" w:hAnsi="Garamond"/>
          <w:sz w:val="24"/>
          <w:szCs w:val="24"/>
        </w:rPr>
        <w:t xml:space="preserve">lakott-e korábban kortárs </w:t>
      </w:r>
      <w:proofErr w:type="spellStart"/>
      <w:r w:rsidRPr="001634F4">
        <w:rPr>
          <w:rFonts w:ascii="Garamond" w:hAnsi="Garamond"/>
          <w:sz w:val="24"/>
          <w:szCs w:val="24"/>
        </w:rPr>
        <w:t>közössègben</w:t>
      </w:r>
      <w:proofErr w:type="spellEnd"/>
      <w:r w:rsidRPr="001634F4">
        <w:rPr>
          <w:rFonts w:ascii="Garamond" w:hAnsi="Garamond"/>
          <w:sz w:val="24"/>
          <w:szCs w:val="24"/>
        </w:rPr>
        <w:t xml:space="preserve"> </w:t>
      </w:r>
    </w:p>
    <w:p w:rsidR="004E190A" w:rsidRPr="001634F4" w:rsidRDefault="004E190A" w:rsidP="004E190A">
      <w:pPr>
        <w:numPr>
          <w:ilvl w:val="1"/>
          <w:numId w:val="3"/>
        </w:numPr>
        <w:spacing w:after="120"/>
        <w:jc w:val="both"/>
        <w:rPr>
          <w:rFonts w:ascii="Garamond" w:hAnsi="Garamond"/>
          <w:sz w:val="24"/>
          <w:szCs w:val="24"/>
        </w:rPr>
      </w:pPr>
      <w:r w:rsidRPr="001634F4">
        <w:rPr>
          <w:rFonts w:ascii="Garamond" w:hAnsi="Garamond"/>
          <w:sz w:val="24"/>
          <w:szCs w:val="24"/>
        </w:rPr>
        <w:t xml:space="preserve">mit gondol, mi nehezíti </w:t>
      </w:r>
      <w:proofErr w:type="spellStart"/>
      <w:r w:rsidRPr="001634F4">
        <w:rPr>
          <w:rFonts w:ascii="Garamond" w:hAnsi="Garamond"/>
          <w:sz w:val="24"/>
          <w:szCs w:val="24"/>
        </w:rPr>
        <w:t>leginkàbb</w:t>
      </w:r>
      <w:proofErr w:type="spellEnd"/>
      <w:r w:rsidRPr="001634F4">
        <w:rPr>
          <w:rFonts w:ascii="Garamond" w:hAnsi="Garamond"/>
          <w:sz w:val="24"/>
          <w:szCs w:val="24"/>
        </w:rPr>
        <w:t xml:space="preserve"> egy lakóközösség életét</w:t>
      </w:r>
    </w:p>
    <w:p w:rsidR="004E190A" w:rsidRPr="001634F4" w:rsidRDefault="004E190A" w:rsidP="004E190A">
      <w:pPr>
        <w:numPr>
          <w:ilvl w:val="1"/>
          <w:numId w:val="3"/>
        </w:numPr>
        <w:spacing w:after="120"/>
        <w:jc w:val="both"/>
        <w:rPr>
          <w:rFonts w:ascii="Garamond" w:hAnsi="Garamond"/>
          <w:sz w:val="24"/>
          <w:szCs w:val="24"/>
        </w:rPr>
      </w:pPr>
      <w:r w:rsidRPr="001634F4">
        <w:rPr>
          <w:rFonts w:ascii="Garamond" w:hAnsi="Garamond"/>
          <w:sz w:val="24"/>
          <w:szCs w:val="24"/>
        </w:rPr>
        <w:t>egyedül vagy párban</w:t>
      </w:r>
      <w:r w:rsidRPr="00784CD4">
        <w:rPr>
          <w:rFonts w:ascii="Garamond" w:hAnsi="Garamond"/>
          <w:sz w:val="24"/>
          <w:szCs w:val="24"/>
        </w:rPr>
        <w:t xml:space="preserve"> jelentkezik</w:t>
      </w:r>
    </w:p>
    <w:p w:rsidR="004E190A" w:rsidRPr="001634F4" w:rsidRDefault="004E190A" w:rsidP="004E190A">
      <w:pPr>
        <w:numPr>
          <w:ilvl w:val="1"/>
          <w:numId w:val="3"/>
        </w:numPr>
        <w:spacing w:after="120"/>
        <w:jc w:val="both"/>
        <w:rPr>
          <w:rFonts w:ascii="Garamond" w:hAnsi="Garamond"/>
          <w:sz w:val="24"/>
          <w:szCs w:val="24"/>
        </w:rPr>
      </w:pPr>
      <w:r w:rsidRPr="001634F4">
        <w:rPr>
          <w:rFonts w:ascii="Garamond" w:hAnsi="Garamond"/>
          <w:sz w:val="24"/>
          <w:szCs w:val="24"/>
        </w:rPr>
        <w:t>nyilatkozat a pályázatban kiírt feltételek elfogadásáról</w:t>
      </w:r>
    </w:p>
    <w:p w:rsidR="004E190A" w:rsidRPr="003912BB" w:rsidRDefault="004E190A" w:rsidP="004E190A">
      <w:pPr>
        <w:spacing w:after="120"/>
        <w:ind w:firstLine="360"/>
        <w:jc w:val="both"/>
        <w:rPr>
          <w:rFonts w:ascii="Garamond" w:hAnsi="Garamond"/>
          <w:b/>
          <w:sz w:val="24"/>
          <w:szCs w:val="24"/>
        </w:rPr>
      </w:pPr>
      <w:r w:rsidRPr="003912BB">
        <w:rPr>
          <w:rFonts w:ascii="Garamond" w:hAnsi="Garamond"/>
          <w:b/>
          <w:sz w:val="24"/>
          <w:szCs w:val="24"/>
        </w:rPr>
        <w:t>Pályázat beadásának módja:</w:t>
      </w:r>
      <w:r w:rsidRPr="003912BB">
        <w:rPr>
          <w:rFonts w:ascii="Garamond" w:hAnsi="Garamond"/>
          <w:sz w:val="24"/>
          <w:szCs w:val="24"/>
        </w:rPr>
        <w:t xml:space="preserve"> on-line </w:t>
      </w:r>
    </w:p>
    <w:p w:rsidR="004E190A" w:rsidRPr="003912BB" w:rsidRDefault="004E190A" w:rsidP="004E190A">
      <w:pPr>
        <w:spacing w:after="120"/>
        <w:ind w:firstLine="360"/>
        <w:jc w:val="both"/>
        <w:rPr>
          <w:rFonts w:ascii="Garamond" w:hAnsi="Garamond"/>
          <w:b/>
          <w:sz w:val="32"/>
          <w:szCs w:val="32"/>
        </w:rPr>
      </w:pPr>
      <w:r w:rsidRPr="003912BB">
        <w:rPr>
          <w:rFonts w:ascii="Garamond" w:hAnsi="Garamond"/>
          <w:b/>
          <w:sz w:val="24"/>
          <w:szCs w:val="24"/>
        </w:rPr>
        <w:t>Beadási határidő</w:t>
      </w:r>
      <w:r w:rsidRPr="003912BB">
        <w:rPr>
          <w:rFonts w:ascii="Garamond" w:hAnsi="Garamond"/>
          <w:sz w:val="24"/>
          <w:szCs w:val="24"/>
        </w:rPr>
        <w:t xml:space="preserve">: </w:t>
      </w:r>
      <w:r w:rsidRPr="003912BB">
        <w:rPr>
          <w:rFonts w:ascii="Garamond" w:hAnsi="Garamond"/>
          <w:b/>
          <w:sz w:val="32"/>
          <w:szCs w:val="32"/>
        </w:rPr>
        <w:t>2019. március 31.</w:t>
      </w:r>
    </w:p>
    <w:p w:rsidR="004E190A" w:rsidRPr="003912BB" w:rsidRDefault="004E190A" w:rsidP="004E190A">
      <w:pPr>
        <w:spacing w:after="120"/>
        <w:ind w:firstLine="360"/>
        <w:jc w:val="both"/>
        <w:rPr>
          <w:rFonts w:ascii="Garamond" w:hAnsi="Garamond"/>
          <w:b/>
          <w:sz w:val="24"/>
          <w:szCs w:val="24"/>
        </w:rPr>
      </w:pPr>
      <w:r w:rsidRPr="003912BB">
        <w:rPr>
          <w:rFonts w:ascii="Garamond" w:hAnsi="Garamond"/>
          <w:b/>
          <w:sz w:val="24"/>
          <w:szCs w:val="24"/>
        </w:rPr>
        <w:t xml:space="preserve">Benyújtási cím:  </w:t>
      </w:r>
    </w:p>
    <w:p w:rsidR="004E190A" w:rsidRPr="00784CD4" w:rsidRDefault="004E190A" w:rsidP="004E190A">
      <w:pPr>
        <w:pStyle w:val="Listaszerbekezds"/>
        <w:spacing w:after="120"/>
        <w:ind w:left="1428" w:firstLine="696"/>
        <w:jc w:val="both"/>
        <w:rPr>
          <w:rStyle w:val="Hiperhivatkozs"/>
          <w:rFonts w:ascii="Garamond" w:hAnsi="Garamond"/>
          <w:b/>
          <w:sz w:val="24"/>
          <w:szCs w:val="24"/>
        </w:rPr>
      </w:pPr>
      <w:proofErr w:type="gramStart"/>
      <w:r w:rsidRPr="00784CD4">
        <w:rPr>
          <w:rFonts w:ascii="Garamond" w:hAnsi="Garamond"/>
          <w:b/>
          <w:sz w:val="24"/>
          <w:szCs w:val="24"/>
        </w:rPr>
        <w:t>e-mail</w:t>
      </w:r>
      <w:proofErr w:type="gramEnd"/>
      <w:r w:rsidRPr="00784CD4">
        <w:rPr>
          <w:rFonts w:ascii="Garamond" w:hAnsi="Garamond"/>
          <w:b/>
          <w:sz w:val="24"/>
          <w:szCs w:val="24"/>
        </w:rPr>
        <w:t>:</w:t>
      </w:r>
      <w:r w:rsidRPr="00784CD4">
        <w:rPr>
          <w:rFonts w:ascii="Garamond" w:hAnsi="Garamond"/>
          <w:sz w:val="24"/>
          <w:szCs w:val="24"/>
        </w:rPr>
        <w:t xml:space="preserve"> </w:t>
      </w:r>
      <w:hyperlink r:id="rId8" w:history="1">
        <w:r w:rsidRPr="00784CD4">
          <w:rPr>
            <w:rStyle w:val="Hiperhivatkozs"/>
            <w:rFonts w:ascii="Garamond" w:hAnsi="Garamond"/>
            <w:b/>
            <w:sz w:val="24"/>
            <w:szCs w:val="24"/>
          </w:rPr>
          <w:t>biroalapitvany@gmail.com</w:t>
        </w:r>
      </w:hyperlink>
    </w:p>
    <w:p w:rsidR="004E190A" w:rsidRPr="00784CD4" w:rsidRDefault="004E190A" w:rsidP="004E190A">
      <w:pPr>
        <w:pStyle w:val="Listaszerbekezds"/>
        <w:spacing w:after="120"/>
        <w:ind w:left="1428" w:firstLine="696"/>
        <w:jc w:val="both"/>
        <w:rPr>
          <w:rFonts w:ascii="Garamond" w:hAnsi="Garamond"/>
          <w:b/>
          <w:sz w:val="24"/>
          <w:szCs w:val="24"/>
        </w:rPr>
      </w:pPr>
      <w:proofErr w:type="gramStart"/>
      <w:r w:rsidRPr="00784CD4">
        <w:rPr>
          <w:rFonts w:ascii="Garamond" w:hAnsi="Garamond"/>
          <w:b/>
          <w:sz w:val="24"/>
          <w:szCs w:val="24"/>
        </w:rPr>
        <w:t>telefon</w:t>
      </w:r>
      <w:proofErr w:type="gramEnd"/>
      <w:r w:rsidRPr="00784CD4">
        <w:rPr>
          <w:rFonts w:ascii="Garamond" w:hAnsi="Garamond"/>
          <w:b/>
          <w:sz w:val="24"/>
          <w:szCs w:val="24"/>
        </w:rPr>
        <w:t xml:space="preserve">: </w:t>
      </w:r>
      <w:r w:rsidRPr="00784CD4">
        <w:rPr>
          <w:rFonts w:ascii="Garamond" w:hAnsi="Garamond"/>
          <w:sz w:val="24"/>
          <w:szCs w:val="24"/>
        </w:rPr>
        <w:t xml:space="preserve">06-20-3988-753; </w:t>
      </w:r>
    </w:p>
    <w:p w:rsidR="004E190A" w:rsidRPr="003912BB" w:rsidRDefault="004E190A" w:rsidP="004E190A">
      <w:pPr>
        <w:spacing w:after="120"/>
        <w:ind w:firstLine="360"/>
        <w:jc w:val="both"/>
        <w:rPr>
          <w:rStyle w:val="Hiperhivatkozs"/>
          <w:rFonts w:ascii="Garamond" w:hAnsi="Garamond"/>
          <w:sz w:val="24"/>
          <w:szCs w:val="24"/>
        </w:rPr>
      </w:pPr>
      <w:r w:rsidRPr="003912BB">
        <w:rPr>
          <w:rFonts w:ascii="Garamond" w:hAnsi="Garamond"/>
          <w:b/>
          <w:sz w:val="24"/>
          <w:szCs w:val="24"/>
        </w:rPr>
        <w:t>Honlap:</w:t>
      </w:r>
      <w:r w:rsidR="00793F06">
        <w:rPr>
          <w:rFonts w:ascii="Garamond" w:hAnsi="Garamond"/>
          <w:b/>
          <w:sz w:val="24"/>
          <w:szCs w:val="24"/>
        </w:rPr>
        <w:tab/>
      </w:r>
      <w:r w:rsidRPr="003912BB">
        <w:rPr>
          <w:rFonts w:ascii="Garamond" w:hAnsi="Garamond"/>
          <w:b/>
          <w:sz w:val="24"/>
          <w:szCs w:val="24"/>
        </w:rPr>
        <w:t xml:space="preserve"> </w:t>
      </w:r>
      <w:r w:rsidRPr="003912BB">
        <w:rPr>
          <w:rStyle w:val="Hiperhivatkozs"/>
          <w:rFonts w:ascii="Garamond" w:hAnsi="Garamond"/>
          <w:sz w:val="24"/>
          <w:szCs w:val="24"/>
          <w:u w:val="none"/>
        </w:rPr>
        <w:tab/>
      </w:r>
      <w:hyperlink r:id="rId9" w:history="1">
        <w:r w:rsidRPr="003912BB">
          <w:rPr>
            <w:rStyle w:val="Hiperhivatkozs"/>
            <w:rFonts w:ascii="Garamond" w:hAnsi="Garamond"/>
            <w:sz w:val="24"/>
            <w:szCs w:val="24"/>
          </w:rPr>
          <w:t>https://biroalapitvany.weebly.com/</w:t>
        </w:r>
      </w:hyperlink>
    </w:p>
    <w:p w:rsidR="004E190A" w:rsidRPr="003912BB" w:rsidRDefault="004E190A" w:rsidP="004E190A">
      <w:pPr>
        <w:spacing w:after="120"/>
        <w:ind w:firstLine="348"/>
        <w:jc w:val="both"/>
        <w:rPr>
          <w:rStyle w:val="Hiperhivatkozs"/>
          <w:rFonts w:ascii="Garamond" w:hAnsi="Garamond"/>
          <w:sz w:val="24"/>
          <w:szCs w:val="24"/>
        </w:rPr>
      </w:pPr>
      <w:proofErr w:type="spellStart"/>
      <w:r w:rsidRPr="003912BB">
        <w:rPr>
          <w:rFonts w:ascii="Garamond" w:hAnsi="Garamond"/>
          <w:b/>
          <w:sz w:val="24"/>
          <w:szCs w:val="24"/>
        </w:rPr>
        <w:t>Facebook</w:t>
      </w:r>
      <w:proofErr w:type="spellEnd"/>
      <w:r w:rsidRPr="003912BB">
        <w:rPr>
          <w:rFonts w:ascii="Garamond" w:hAnsi="Garamond"/>
          <w:b/>
          <w:sz w:val="24"/>
          <w:szCs w:val="24"/>
        </w:rPr>
        <w:t xml:space="preserve">: </w:t>
      </w:r>
      <w:r w:rsidRPr="003912BB">
        <w:rPr>
          <w:rFonts w:ascii="Garamond" w:hAnsi="Garamond"/>
          <w:b/>
          <w:sz w:val="24"/>
          <w:szCs w:val="24"/>
        </w:rPr>
        <w:tab/>
      </w:r>
      <w:hyperlink r:id="rId10" w:history="1">
        <w:r w:rsidRPr="003912BB">
          <w:rPr>
            <w:rStyle w:val="Hiperhivatkozs"/>
            <w:rFonts w:ascii="Garamond" w:hAnsi="Garamond"/>
            <w:sz w:val="24"/>
            <w:szCs w:val="24"/>
          </w:rPr>
          <w:t>https://www.facebook.com/biroalapitvany/</w:t>
        </w:r>
      </w:hyperlink>
    </w:p>
    <w:p w:rsidR="004E190A" w:rsidRPr="00784CD4" w:rsidRDefault="004E190A" w:rsidP="004E190A">
      <w:pPr>
        <w:spacing w:after="120"/>
        <w:ind w:left="360"/>
        <w:jc w:val="both"/>
        <w:rPr>
          <w:rFonts w:ascii="Garamond" w:hAnsi="Garamond"/>
          <w:sz w:val="24"/>
          <w:szCs w:val="24"/>
        </w:rPr>
      </w:pPr>
    </w:p>
    <w:p w:rsidR="004E190A" w:rsidRPr="003912BB" w:rsidRDefault="004E190A" w:rsidP="004E190A">
      <w:pPr>
        <w:spacing w:after="120"/>
        <w:ind w:firstLine="348"/>
        <w:jc w:val="both"/>
        <w:rPr>
          <w:rFonts w:ascii="Garamond" w:hAnsi="Garamond"/>
          <w:b/>
          <w:sz w:val="24"/>
          <w:szCs w:val="24"/>
        </w:rPr>
      </w:pPr>
      <w:r w:rsidRPr="003912BB">
        <w:rPr>
          <w:rFonts w:ascii="Garamond" w:hAnsi="Garamond"/>
          <w:b/>
          <w:sz w:val="24"/>
          <w:szCs w:val="24"/>
        </w:rPr>
        <w:t xml:space="preserve">Pályázat elbírálásának módja: </w:t>
      </w:r>
    </w:p>
    <w:p w:rsidR="004E190A" w:rsidRDefault="004E190A" w:rsidP="004E190A">
      <w:pPr>
        <w:pStyle w:val="Nincstrkz"/>
        <w:ind w:firstLine="348"/>
        <w:rPr>
          <w:rFonts w:ascii="Garamond" w:hAnsi="Garamond"/>
          <w:sz w:val="24"/>
          <w:szCs w:val="24"/>
        </w:rPr>
      </w:pPr>
      <w:r w:rsidRPr="00784CD4">
        <w:rPr>
          <w:rFonts w:ascii="Garamond" w:hAnsi="Garamond"/>
          <w:sz w:val="24"/>
          <w:szCs w:val="24"/>
        </w:rPr>
        <w:t>Írásos jelentkezés és személyes meghallgatás alapján dönt a Kuratórium.</w:t>
      </w:r>
    </w:p>
    <w:p w:rsidR="00793F06" w:rsidRPr="00784CD4" w:rsidRDefault="00793F06" w:rsidP="004E190A">
      <w:pPr>
        <w:pStyle w:val="Nincstrkz"/>
        <w:ind w:firstLine="348"/>
        <w:rPr>
          <w:rFonts w:ascii="Garamond" w:hAnsi="Garamond"/>
          <w:sz w:val="24"/>
          <w:szCs w:val="24"/>
        </w:rPr>
      </w:pPr>
    </w:p>
    <w:p w:rsidR="004E190A" w:rsidRDefault="004E190A" w:rsidP="004E190A">
      <w:pPr>
        <w:pStyle w:val="Nincstrkz"/>
        <w:ind w:firstLine="348"/>
        <w:rPr>
          <w:rFonts w:ascii="Garamond" w:hAnsi="Garamond"/>
          <w:sz w:val="24"/>
          <w:szCs w:val="24"/>
        </w:rPr>
      </w:pPr>
      <w:r w:rsidRPr="001634F4">
        <w:rPr>
          <w:rFonts w:ascii="Garamond" w:hAnsi="Garamond"/>
          <w:sz w:val="24"/>
          <w:szCs w:val="24"/>
        </w:rPr>
        <w:t>Személyes meghallgatás időpontja: 2019. április 5-6-7. előzetes egyeztetés alapján</w:t>
      </w:r>
    </w:p>
    <w:p w:rsidR="00793F06" w:rsidRPr="001634F4" w:rsidRDefault="00793F06" w:rsidP="004E190A">
      <w:pPr>
        <w:pStyle w:val="Nincstrkz"/>
        <w:ind w:firstLine="348"/>
        <w:rPr>
          <w:rFonts w:ascii="Garamond" w:hAnsi="Garamond"/>
          <w:sz w:val="24"/>
          <w:szCs w:val="24"/>
        </w:rPr>
      </w:pPr>
    </w:p>
    <w:p w:rsidR="004E190A" w:rsidRPr="00BB5C8A" w:rsidRDefault="004E190A" w:rsidP="00793F06">
      <w:pPr>
        <w:spacing w:after="120"/>
        <w:ind w:firstLine="348"/>
        <w:jc w:val="both"/>
        <w:rPr>
          <w:sz w:val="24"/>
          <w:szCs w:val="24"/>
        </w:rPr>
      </w:pPr>
      <w:r w:rsidRPr="003912BB">
        <w:rPr>
          <w:rFonts w:ascii="Garamond" w:hAnsi="Garamond"/>
          <w:b/>
          <w:sz w:val="24"/>
          <w:szCs w:val="24"/>
        </w:rPr>
        <w:t xml:space="preserve">Pályázat elbírálásának határideje: </w:t>
      </w:r>
      <w:r w:rsidRPr="00BB5C8A">
        <w:rPr>
          <w:rFonts w:ascii="Garamond" w:hAnsi="Garamond"/>
          <w:b/>
          <w:sz w:val="24"/>
          <w:szCs w:val="24"/>
        </w:rPr>
        <w:t>2019. április 29.</w:t>
      </w:r>
    </w:p>
    <w:p w:rsidR="004E190A" w:rsidRDefault="004E190A" w:rsidP="004E190A"/>
    <w:p w:rsidR="004E190A" w:rsidRDefault="004E190A" w:rsidP="004E190A"/>
    <w:p w:rsidR="005C0977" w:rsidRPr="00860745" w:rsidRDefault="005C0977" w:rsidP="00860745"/>
    <w:sectPr w:rsidR="005C0977" w:rsidRPr="0086074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6F" w:rsidRDefault="0018316F" w:rsidP="008A3614">
      <w:pPr>
        <w:spacing w:after="0" w:line="240" w:lineRule="auto"/>
      </w:pPr>
      <w:r>
        <w:separator/>
      </w:r>
    </w:p>
  </w:endnote>
  <w:endnote w:type="continuationSeparator" w:id="0">
    <w:p w:rsidR="0018316F" w:rsidRDefault="0018316F" w:rsidP="008A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E9" w:rsidRDefault="00BF52E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14" w:rsidRPr="00BF52E9" w:rsidRDefault="008A3614">
    <w:pPr>
      <w:pStyle w:val="llb"/>
      <w:pBdr>
        <w:top w:val="thinThickSmallGap" w:sz="24" w:space="1" w:color="622423" w:themeColor="accent2" w:themeShade="7F"/>
      </w:pBdr>
      <w:rPr>
        <w:rFonts w:ascii="Garamond" w:eastAsiaTheme="majorEastAsia" w:hAnsi="Garamond" w:cstheme="majorBidi"/>
        <w:b/>
        <w:sz w:val="24"/>
        <w:szCs w:val="24"/>
      </w:rPr>
    </w:pPr>
    <w:proofErr w:type="gramStart"/>
    <w:r w:rsidRPr="00BF52E9">
      <w:rPr>
        <w:rFonts w:ascii="Garamond" w:eastAsiaTheme="majorEastAsia" w:hAnsi="Garamond" w:cstheme="majorBidi"/>
        <w:b/>
        <w:sz w:val="24"/>
        <w:szCs w:val="24"/>
      </w:rPr>
      <w:t>http</w:t>
    </w:r>
    <w:proofErr w:type="gramEnd"/>
    <w:r w:rsidRPr="00BF52E9">
      <w:rPr>
        <w:rFonts w:ascii="Garamond" w:eastAsiaTheme="majorEastAsia" w:hAnsi="Garamond" w:cstheme="majorBidi"/>
        <w:b/>
        <w:sz w:val="24"/>
        <w:szCs w:val="24"/>
      </w:rPr>
      <w:t xml:space="preserve">://biroalapitvany.weebly.com/              </w:t>
    </w:r>
    <w:r w:rsidR="005C0977" w:rsidRPr="00BF52E9">
      <w:rPr>
        <w:rFonts w:ascii="Garamond" w:eastAsiaTheme="majorEastAsia" w:hAnsi="Garamond" w:cstheme="majorBidi"/>
        <w:b/>
        <w:sz w:val="24"/>
        <w:szCs w:val="24"/>
      </w:rPr>
      <w:t xml:space="preserve">                              </w:t>
    </w:r>
    <w:r w:rsidRPr="00BF52E9">
      <w:rPr>
        <w:rFonts w:ascii="Garamond" w:eastAsiaTheme="majorEastAsia" w:hAnsi="Garamond" w:cstheme="majorBidi"/>
        <w:b/>
        <w:sz w:val="24"/>
        <w:szCs w:val="24"/>
      </w:rPr>
      <w:t xml:space="preserve"> </w:t>
    </w:r>
    <w:hyperlink r:id="rId1" w:history="1">
      <w:r w:rsidRPr="00BF52E9">
        <w:rPr>
          <w:rStyle w:val="Hiperhivatkozs"/>
          <w:rFonts w:ascii="Garamond" w:hAnsi="Garamond"/>
          <w:b/>
          <w:color w:val="auto"/>
          <w:sz w:val="24"/>
          <w:szCs w:val="24"/>
        </w:rPr>
        <w:t>biroalapitvany@gmail.com</w:t>
      </w:r>
    </w:hyperlink>
    <w:r w:rsidRPr="00BF52E9">
      <w:rPr>
        <w:rFonts w:ascii="Garamond" w:eastAsiaTheme="majorEastAsia" w:hAnsi="Garamond" w:cstheme="majorBidi"/>
        <w:b/>
        <w:sz w:val="24"/>
        <w:szCs w:val="24"/>
      </w:rPr>
      <w:ptab w:relativeTo="margin" w:alignment="right" w:leader="none"/>
    </w:r>
  </w:p>
  <w:p w:rsidR="008A3614" w:rsidRPr="00BF52E9" w:rsidRDefault="00BF27EF" w:rsidP="00BF27EF">
    <w:pPr>
      <w:pStyle w:val="llb"/>
      <w:jc w:val="center"/>
      <w:rPr>
        <w:rFonts w:ascii="Garamond" w:hAnsi="Garamond"/>
        <w:b/>
        <w:sz w:val="24"/>
        <w:szCs w:val="24"/>
      </w:rPr>
    </w:pPr>
    <w:r w:rsidRPr="00BF52E9">
      <w:rPr>
        <w:rFonts w:ascii="Garamond" w:hAnsi="Garamond"/>
        <w:b/>
        <w:sz w:val="24"/>
        <w:szCs w:val="24"/>
      </w:rPr>
      <w:t>https://www.facebook.com/biroalapitvany/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E9" w:rsidRDefault="00BF52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6F" w:rsidRDefault="0018316F" w:rsidP="008A3614">
      <w:pPr>
        <w:spacing w:after="0" w:line="240" w:lineRule="auto"/>
      </w:pPr>
      <w:r>
        <w:separator/>
      </w:r>
    </w:p>
  </w:footnote>
  <w:footnote w:type="continuationSeparator" w:id="0">
    <w:p w:rsidR="0018316F" w:rsidRDefault="0018316F" w:rsidP="008A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E9" w:rsidRDefault="00BF52E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eastAsiaTheme="majorEastAsia" w:hAnsi="Garamond" w:cstheme="majorBidi"/>
        <w:b/>
        <w:sz w:val="24"/>
        <w:szCs w:val="24"/>
      </w:rPr>
      <w:alias w:val="Cím"/>
      <w:id w:val="77738743"/>
      <w:placeholder>
        <w:docPart w:val="DF88B568813C4BA8A2328C4AAA4A001F"/>
      </w:placeholder>
      <w:dataBinding w:prefixMappings="xmlns:ns0='http://schemas.openxmlformats.org/package/2006/metadata/core-properties' xmlns:ns1='http://purl.org/dc/elements/1.1/'" w:xpath="/ns0:coreProperties[1]/ns1:title[1]" w:storeItemID="{6C3C8BC8-F283-45AE-878A-BAB7291924A1}"/>
      <w:text/>
    </w:sdtPr>
    <w:sdtEndPr/>
    <w:sdtContent>
      <w:p w:rsidR="008A3614" w:rsidRPr="005C0977" w:rsidRDefault="008A3614" w:rsidP="008A3614">
        <w:pPr>
          <w:pStyle w:val="lfej"/>
          <w:pBdr>
            <w:bottom w:val="thickThinSmallGap" w:sz="24" w:space="1" w:color="622423" w:themeColor="accent2" w:themeShade="7F"/>
          </w:pBdr>
          <w:jc w:val="center"/>
          <w:rPr>
            <w:rFonts w:ascii="Garamond" w:eastAsiaTheme="majorEastAsia" w:hAnsi="Garamond" w:cstheme="majorBidi"/>
            <w:b/>
            <w:sz w:val="24"/>
            <w:szCs w:val="24"/>
          </w:rPr>
        </w:pPr>
        <w:proofErr w:type="spellStart"/>
        <w:r w:rsidRPr="005C0977">
          <w:rPr>
            <w:rFonts w:ascii="Garamond" w:eastAsiaTheme="majorEastAsia" w:hAnsi="Garamond" w:cstheme="majorBidi"/>
            <w:b/>
            <w:sz w:val="24"/>
            <w:szCs w:val="24"/>
          </w:rPr>
          <w:t>In</w:t>
        </w:r>
        <w:proofErr w:type="spellEnd"/>
        <w:r w:rsidRPr="005C0977">
          <w:rPr>
            <w:rFonts w:ascii="Garamond" w:eastAsiaTheme="majorEastAsia" w:hAnsi="Garamond" w:cstheme="majorBidi"/>
            <w:b/>
            <w:sz w:val="24"/>
            <w:szCs w:val="24"/>
          </w:rPr>
          <w:t xml:space="preserve"> Memoriam Dr. </w:t>
        </w:r>
        <w:proofErr w:type="spellStart"/>
        <w:r w:rsidRPr="005C0977">
          <w:rPr>
            <w:rFonts w:ascii="Garamond" w:eastAsiaTheme="majorEastAsia" w:hAnsi="Garamond" w:cstheme="majorBidi"/>
            <w:b/>
            <w:sz w:val="24"/>
            <w:szCs w:val="24"/>
          </w:rPr>
          <w:t>Biró</w:t>
        </w:r>
        <w:proofErr w:type="spellEnd"/>
        <w:r w:rsidRPr="005C0977">
          <w:rPr>
            <w:rFonts w:ascii="Garamond" w:eastAsiaTheme="majorEastAsia" w:hAnsi="Garamond" w:cstheme="majorBidi"/>
            <w:b/>
            <w:sz w:val="24"/>
            <w:szCs w:val="24"/>
          </w:rPr>
          <w:t xml:space="preserve"> Éva Alapítvány 1121 Bp. Zugligeti út 59/A</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E9" w:rsidRDefault="00BF52E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7C1"/>
    <w:multiLevelType w:val="hybridMultilevel"/>
    <w:tmpl w:val="5F9695EE"/>
    <w:lvl w:ilvl="0" w:tplc="FE661DE2">
      <w:start w:val="1"/>
      <w:numFmt w:val="bullet"/>
      <w:lvlText w:val="□"/>
      <w:lvlJc w:val="left"/>
      <w:pPr>
        <w:ind w:left="780" w:hanging="360"/>
      </w:pPr>
      <w:rPr>
        <w:rFonts w:ascii="Courier New" w:hAnsi="Courier New" w:cs="Times New Roman"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1" w15:restartNumberingAfterBreak="0">
    <w:nsid w:val="7E747AE2"/>
    <w:multiLevelType w:val="hybridMultilevel"/>
    <w:tmpl w:val="3A24020C"/>
    <w:lvl w:ilvl="0" w:tplc="FE661DE2">
      <w:start w:val="1"/>
      <w:numFmt w:val="bullet"/>
      <w:lvlText w:val="□"/>
      <w:lvlJc w:val="left"/>
      <w:pPr>
        <w:ind w:left="1440" w:hanging="360"/>
      </w:pPr>
      <w:rPr>
        <w:rFonts w:ascii="Courier New" w:hAnsi="Courier New" w:cs="Times New Roman" w:hint="default"/>
      </w:rPr>
    </w:lvl>
    <w:lvl w:ilvl="1" w:tplc="F86A88FC">
      <w:numFmt w:val="bullet"/>
      <w:lvlText w:val=""/>
      <w:lvlJc w:val="left"/>
      <w:pPr>
        <w:ind w:left="2160" w:hanging="360"/>
      </w:pPr>
      <w:rPr>
        <w:rFonts w:ascii="Symbol" w:eastAsia="Times New Roman" w:hAnsi="Symbol" w:cs="Arial"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 w15:restartNumberingAfterBreak="0">
    <w:nsid w:val="7FD43E64"/>
    <w:multiLevelType w:val="hybridMultilevel"/>
    <w:tmpl w:val="E41EEF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14"/>
    <w:rsid w:val="00053FF1"/>
    <w:rsid w:val="00062B86"/>
    <w:rsid w:val="0018316F"/>
    <w:rsid w:val="00302B8B"/>
    <w:rsid w:val="003D55CB"/>
    <w:rsid w:val="004E190A"/>
    <w:rsid w:val="0053434D"/>
    <w:rsid w:val="005C0977"/>
    <w:rsid w:val="006A5165"/>
    <w:rsid w:val="00793F06"/>
    <w:rsid w:val="007E669A"/>
    <w:rsid w:val="00860745"/>
    <w:rsid w:val="008A3614"/>
    <w:rsid w:val="00A829E7"/>
    <w:rsid w:val="00A83EFB"/>
    <w:rsid w:val="00AC67E5"/>
    <w:rsid w:val="00BB5C8A"/>
    <w:rsid w:val="00BF27EF"/>
    <w:rsid w:val="00BF52E9"/>
    <w:rsid w:val="00BF54B9"/>
    <w:rsid w:val="00D460C0"/>
    <w:rsid w:val="00D6565B"/>
    <w:rsid w:val="00D70DB8"/>
    <w:rsid w:val="00EA5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A9F19-7BC5-408B-BFC7-49C22308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67E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3614"/>
    <w:pPr>
      <w:tabs>
        <w:tab w:val="center" w:pos="4536"/>
        <w:tab w:val="right" w:pos="9072"/>
      </w:tabs>
      <w:spacing w:after="0" w:line="240" w:lineRule="auto"/>
    </w:pPr>
  </w:style>
  <w:style w:type="character" w:customStyle="1" w:styleId="lfejChar">
    <w:name w:val="Élőfej Char"/>
    <w:basedOn w:val="Bekezdsalapbettpusa"/>
    <w:link w:val="lfej"/>
    <w:uiPriority w:val="99"/>
    <w:rsid w:val="008A3614"/>
  </w:style>
  <w:style w:type="paragraph" w:styleId="llb">
    <w:name w:val="footer"/>
    <w:basedOn w:val="Norml"/>
    <w:link w:val="llbChar"/>
    <w:uiPriority w:val="99"/>
    <w:unhideWhenUsed/>
    <w:rsid w:val="008A3614"/>
    <w:pPr>
      <w:tabs>
        <w:tab w:val="center" w:pos="4536"/>
        <w:tab w:val="right" w:pos="9072"/>
      </w:tabs>
      <w:spacing w:after="0" w:line="240" w:lineRule="auto"/>
    </w:pPr>
  </w:style>
  <w:style w:type="character" w:customStyle="1" w:styleId="llbChar">
    <w:name w:val="Élőláb Char"/>
    <w:basedOn w:val="Bekezdsalapbettpusa"/>
    <w:link w:val="llb"/>
    <w:uiPriority w:val="99"/>
    <w:rsid w:val="008A3614"/>
  </w:style>
  <w:style w:type="paragraph" w:styleId="Buborkszveg">
    <w:name w:val="Balloon Text"/>
    <w:basedOn w:val="Norml"/>
    <w:link w:val="BuborkszvegChar"/>
    <w:uiPriority w:val="99"/>
    <w:semiHidden/>
    <w:unhideWhenUsed/>
    <w:rsid w:val="008A36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A3614"/>
    <w:rPr>
      <w:rFonts w:ascii="Tahoma" w:hAnsi="Tahoma" w:cs="Tahoma"/>
      <w:sz w:val="16"/>
      <w:szCs w:val="16"/>
    </w:rPr>
  </w:style>
  <w:style w:type="character" w:styleId="Hiperhivatkozs">
    <w:name w:val="Hyperlink"/>
    <w:basedOn w:val="Bekezdsalapbettpusa"/>
    <w:uiPriority w:val="99"/>
    <w:unhideWhenUsed/>
    <w:rsid w:val="008A3614"/>
    <w:rPr>
      <w:color w:val="0000FF" w:themeColor="hyperlink"/>
      <w:u w:val="single"/>
    </w:rPr>
  </w:style>
  <w:style w:type="paragraph" w:styleId="Szvegtrzs">
    <w:name w:val="Body Text"/>
    <w:basedOn w:val="Norml"/>
    <w:link w:val="SzvegtrzsChar"/>
    <w:semiHidden/>
    <w:unhideWhenUsed/>
    <w:rsid w:val="00D460C0"/>
    <w:pPr>
      <w:autoSpaceDE w:val="0"/>
      <w:autoSpaceDN w:val="0"/>
      <w:adjustRightInd w:val="0"/>
      <w:spacing w:after="0" w:line="240" w:lineRule="auto"/>
      <w:jc w:val="both"/>
    </w:pPr>
    <w:rPr>
      <w:rFonts w:ascii="Arial" w:eastAsia="Times New Roman" w:hAnsi="Arial" w:cs="Arial"/>
      <w:color w:val="FF00FF"/>
      <w:sz w:val="24"/>
      <w:szCs w:val="20"/>
      <w:lang w:val="en-US"/>
    </w:rPr>
  </w:style>
  <w:style w:type="character" w:customStyle="1" w:styleId="SzvegtrzsChar">
    <w:name w:val="Szövegtörzs Char"/>
    <w:basedOn w:val="Bekezdsalapbettpusa"/>
    <w:link w:val="Szvegtrzs"/>
    <w:semiHidden/>
    <w:rsid w:val="00D460C0"/>
    <w:rPr>
      <w:rFonts w:ascii="Arial" w:eastAsia="Times New Roman" w:hAnsi="Arial" w:cs="Arial"/>
      <w:color w:val="FF00FF"/>
      <w:sz w:val="24"/>
      <w:szCs w:val="20"/>
      <w:lang w:val="en-US"/>
    </w:rPr>
  </w:style>
  <w:style w:type="paragraph" w:styleId="Listaszerbekezds">
    <w:name w:val="List Paragraph"/>
    <w:basedOn w:val="Norml"/>
    <w:uiPriority w:val="34"/>
    <w:qFormat/>
    <w:rsid w:val="004E190A"/>
    <w:pPr>
      <w:ind w:left="720"/>
      <w:contextualSpacing/>
    </w:pPr>
  </w:style>
  <w:style w:type="paragraph" w:styleId="Nincstrkz">
    <w:name w:val="No Spacing"/>
    <w:uiPriority w:val="1"/>
    <w:qFormat/>
    <w:rsid w:val="004E1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oalapitvany@gmail.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biroalapitvany.weebly.com/dokumentumok.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biroalapitvan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roalapitvany.weebl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iroalapitvan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8B568813C4BA8A2328C4AAA4A001F"/>
        <w:category>
          <w:name w:val="Általános"/>
          <w:gallery w:val="placeholder"/>
        </w:category>
        <w:types>
          <w:type w:val="bbPlcHdr"/>
        </w:types>
        <w:behaviors>
          <w:behavior w:val="content"/>
        </w:behaviors>
        <w:guid w:val="{49FCA702-133A-4D2C-B920-C2AF2306BB05}"/>
      </w:docPartPr>
      <w:docPartBody>
        <w:p w:rsidR="006845C2" w:rsidRDefault="004E597D" w:rsidP="004E597D">
          <w:pPr>
            <w:pStyle w:val="DF88B568813C4BA8A2328C4AAA4A001F"/>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7D"/>
    <w:rsid w:val="001904B4"/>
    <w:rsid w:val="004179F9"/>
    <w:rsid w:val="00423A6C"/>
    <w:rsid w:val="004E597D"/>
    <w:rsid w:val="00556BB4"/>
    <w:rsid w:val="006017AE"/>
    <w:rsid w:val="006845C2"/>
    <w:rsid w:val="00733F9D"/>
    <w:rsid w:val="008456B5"/>
    <w:rsid w:val="00865B80"/>
    <w:rsid w:val="008D0572"/>
    <w:rsid w:val="00A065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F88B568813C4BA8A2328C4AAA4A001F">
    <w:name w:val="DF88B568813C4BA8A2328C4AAA4A001F"/>
    <w:rsid w:val="004E597D"/>
  </w:style>
  <w:style w:type="paragraph" w:customStyle="1" w:styleId="228E664E622346DE92A0FCF15A72E2EA">
    <w:name w:val="228E664E622346DE92A0FCF15A72E2EA"/>
    <w:rsid w:val="004E5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3592</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In Memoriam Dr. Biró Éva Alapítvány 1121 Bp. Zugligeti út 59/A</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Memoriam Dr. Biró Éva Alapítvány 1121 Bp. Zugligeti út 59/A</dc:title>
  <dc:creator>Oszkár</dc:creator>
  <cp:lastModifiedBy>Simáné Szakács Judit</cp:lastModifiedBy>
  <cp:revision>2</cp:revision>
  <cp:lastPrinted>2018-02-07T13:19:00Z</cp:lastPrinted>
  <dcterms:created xsi:type="dcterms:W3CDTF">2019-02-09T14:52:00Z</dcterms:created>
  <dcterms:modified xsi:type="dcterms:W3CDTF">2019-02-09T14:52:00Z</dcterms:modified>
</cp:coreProperties>
</file>